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1EE2" w:rsidRPr="00FD41FB" w:rsidRDefault="00591EE2" w:rsidP="00FD41FB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FD41FB" w:rsidRPr="009975CD" w:rsidRDefault="00FD41FB" w:rsidP="00FD41F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9975CD">
        <w:rPr>
          <w:rFonts w:ascii="Times New Roman" w:hAnsi="Times New Roman" w:cs="Times New Roman"/>
          <w:b/>
          <w:sz w:val="36"/>
          <w:szCs w:val="36"/>
        </w:rPr>
        <w:t>Сведения о правовых основаниях оказания оператором питания услуг при аутсорсинге</w:t>
      </w:r>
      <w:r w:rsidR="009975CD" w:rsidRPr="009975CD">
        <w:rPr>
          <w:rFonts w:ascii="Times New Roman" w:hAnsi="Times New Roman" w:cs="Times New Roman"/>
          <w:b/>
          <w:sz w:val="36"/>
          <w:szCs w:val="36"/>
        </w:rPr>
        <w:t>.</w:t>
      </w:r>
    </w:p>
    <w:p w:rsidR="00625536" w:rsidRPr="00625536" w:rsidRDefault="00625536" w:rsidP="0062553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62553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Полноценное питание в школах является залогом нормального умственного и физического развития ребенка. Создание в образовательном учреждении необходимых условий для работы в нем организаций общественного питания, контроль их работы относятся к компетенции образовательного учреждения.</w:t>
      </w:r>
    </w:p>
    <w:p w:rsidR="00625536" w:rsidRPr="00625536" w:rsidRDefault="00625536" w:rsidP="0062553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553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6255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Организовать питание учащихся образовательное учреждение может самостоятельно (если оно содержит собственную столовую и соответствующий штат специалистов) либо может привлечь стороннюю организацию в порядке </w:t>
      </w:r>
      <w:proofErr w:type="spellStart"/>
      <w:r w:rsidRPr="00625536">
        <w:rPr>
          <w:rFonts w:ascii="Times New Roman" w:eastAsia="Times New Roman" w:hAnsi="Times New Roman" w:cs="Times New Roman"/>
          <w:sz w:val="24"/>
          <w:szCs w:val="24"/>
          <w:lang w:eastAsia="ru-RU"/>
        </w:rPr>
        <w:t>аутсорсинга</w:t>
      </w:r>
      <w:proofErr w:type="spellEnd"/>
      <w:r w:rsidRPr="0062553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25536" w:rsidRPr="00625536" w:rsidRDefault="00625536" w:rsidP="0062553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553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</w:t>
      </w:r>
      <w:proofErr w:type="spellStart"/>
      <w:r w:rsidRPr="006255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Аутсорсинг</w:t>
      </w:r>
      <w:proofErr w:type="spellEnd"/>
      <w:r w:rsidRPr="006255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это передача организацией, на основании договора, определённых видов или функций производственной предпринимательской деятельности другой компании, действующей в нужной области. Выбор </w:t>
      </w:r>
      <w:proofErr w:type="spellStart"/>
      <w:r w:rsidRPr="00625536">
        <w:rPr>
          <w:rFonts w:ascii="Times New Roman" w:eastAsia="Times New Roman" w:hAnsi="Times New Roman" w:cs="Times New Roman"/>
          <w:sz w:val="24"/>
          <w:szCs w:val="24"/>
          <w:lang w:eastAsia="ru-RU"/>
        </w:rPr>
        <w:t>аутсорсера</w:t>
      </w:r>
      <w:proofErr w:type="spellEnd"/>
      <w:r w:rsidRPr="006255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оказанию услуг питания учащихся обусловлен мероприятиями, связанными с передачей непрофильных функций образовательного учреждения специализированным организациям.</w:t>
      </w:r>
      <w:r w:rsidRPr="0062553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 соответствии с Федеральным законом Российской Федерации право кормить школьников можно выиграть на государственных торгах, предложив лучшее качество, более низкую цену и доказав свою компетенцию в этой нише. </w:t>
      </w:r>
      <w:proofErr w:type="gramStart"/>
      <w:r w:rsidRPr="0062553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Претендующий</w:t>
      </w:r>
      <w:proofErr w:type="gramEnd"/>
      <w:r w:rsidRPr="006255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заключение государственного или муниципального контракта может быть любое юридическое лицо независимо от организационно-правовой формы, формы собственности, места нахождения.</w:t>
      </w:r>
    </w:p>
    <w:p w:rsidR="00625536" w:rsidRPr="00625536" w:rsidRDefault="00625536" w:rsidP="0062553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553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625536">
        <w:rPr>
          <w:rFonts w:ascii="Times New Roman" w:eastAsia="Times New Roman" w:hAnsi="Times New Roman" w:cs="Times New Roman"/>
          <w:sz w:val="24"/>
          <w:szCs w:val="24"/>
          <w:lang w:eastAsia="ru-RU"/>
        </w:rPr>
        <w:t>Бюджетные образовательные учреждения привлекают специализированные предприятия общественного питания путем заключения государственного или муниципального контракта. Вся информация о конкурсах, аукционах, запросах котировок, проводимых в РФ, размещается на официальных сайтах РФ в сети Интернет (http://www.zakupki.gov.ru).</w:t>
      </w:r>
    </w:p>
    <w:p w:rsidR="00625536" w:rsidRPr="00625536" w:rsidRDefault="00625536" w:rsidP="0062553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553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proofErr w:type="gramStart"/>
      <w:r w:rsidRPr="00625536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Основными требованиями при выборе специализированной организации являются: наличие опыта работы в организации детского дошкольного и/или школьного питания, квалифицированных специалистов, обеспечение гарантии качества и безопасности выпускаемой продукции посредством организации и проведения производственного контроля, наличие достаточной материально-технической базы, специализированного автотранспорта для перевозки скоропортящихся грузов и готовой продукции, наличие положительной репутации в сфере общественного питания.</w:t>
      </w:r>
      <w:proofErr w:type="gramEnd"/>
    </w:p>
    <w:p w:rsidR="00625536" w:rsidRPr="00625536" w:rsidRDefault="00625536" w:rsidP="0062553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553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6255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2008 года введены в действие </w:t>
      </w:r>
      <w:proofErr w:type="spellStart"/>
      <w:r w:rsidRPr="00625536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СанПиН</w:t>
      </w:r>
      <w:proofErr w:type="spellEnd"/>
      <w:r w:rsidRPr="006255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2.4.5.2409-08 "Санитарно-эпидемиологические требования к организации питания обучающихся в общеобразовательных учреждениях, учреждениях начального и среднего профессионального образования". Данные санитарные правила являются обязательными для исполнения всеми юридическими лицами, индивидуальными предпринимателями, чья деятельность связана с организацией и (или) обеспечением горячим питанием обучающихся в образовательных учреждениях, независимо от их ведомственной принадлежности и форм собственности.</w:t>
      </w:r>
    </w:p>
    <w:p w:rsidR="00625536" w:rsidRDefault="00625536" w:rsidP="006255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62553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lastRenderedPageBreak/>
        <w:t>Такими организациями могут быть:</w:t>
      </w:r>
    </w:p>
    <w:p w:rsidR="00625536" w:rsidRPr="00625536" w:rsidRDefault="00625536" w:rsidP="006255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553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базовые организации школьного питания (комбинаты на базе школьного питания, школьно-базовые столовые и т.п.), осуществляющие закупки продовольственного сырья, производство кулинарной продукции, снабжение ими столовых общеобразовательных учреждений;</w:t>
      </w:r>
      <w:r w:rsidRPr="0062553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</w:t>
      </w:r>
      <w:proofErr w:type="spellStart"/>
      <w:r w:rsidRPr="00625536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доготовочные</w:t>
      </w:r>
      <w:proofErr w:type="spellEnd"/>
      <w:r w:rsidRPr="006255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организации общественного питания, на которых осуществляется приготовление блюд и кулинарных изделий из полуфабрикатов и их реализация;</w:t>
      </w:r>
      <w:r w:rsidRPr="0062553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</w:t>
      </w:r>
      <w:proofErr w:type="gramStart"/>
      <w:r w:rsidRPr="00625536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столовые образовательных учреждений, работающие на продовольственном сырье или на полуфабрикатах, которые производят и (или) реализуют блюда в соответствии с разнообразным по дням недели меню;</w:t>
      </w:r>
      <w:r w:rsidRPr="0062553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</w:t>
      </w:r>
      <w:proofErr w:type="spellStart"/>
      <w:r w:rsidRPr="00625536">
        <w:rPr>
          <w:rFonts w:ascii="Times New Roman" w:eastAsia="Times New Roman" w:hAnsi="Times New Roman" w:cs="Times New Roman"/>
          <w:sz w:val="24"/>
          <w:szCs w:val="24"/>
          <w:lang w:eastAsia="ru-RU"/>
        </w:rPr>
        <w:t>буфеты-раздаточные</w:t>
      </w:r>
      <w:proofErr w:type="spellEnd"/>
      <w:r w:rsidRPr="00625536">
        <w:rPr>
          <w:rFonts w:ascii="Times New Roman" w:eastAsia="Times New Roman" w:hAnsi="Times New Roman" w:cs="Times New Roman"/>
          <w:sz w:val="24"/>
          <w:szCs w:val="24"/>
          <w:lang w:eastAsia="ru-RU"/>
        </w:rPr>
        <w:t>, реализующие готовые блюда, кулинарные, мучные кондитерские и булочные изделия.</w:t>
      </w:r>
      <w:proofErr w:type="gramEnd"/>
    </w:p>
    <w:p w:rsidR="00625536" w:rsidRPr="00625536" w:rsidRDefault="00625536" w:rsidP="0062553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553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proofErr w:type="gramStart"/>
      <w:r w:rsidRPr="00625536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Данными организациями должны выполняться требования к их размещению, объемно-планировочным и конструктивным решениям, к санитарно-техническому обеспечению, оборудованию, инвентарю, посуде и таре, к санитарному состоянию и содержанию помещений и мытью посуды, организации здорового питания и формированию примерного меню, организации обслуживания обучающихся горячим питанием, к условиям и технологии изготовления кулинарной продукции, профилактике витаминной и микроэлементной недостаточности, условиям труда персонала и др.</w:t>
      </w:r>
      <w:proofErr w:type="gramEnd"/>
    </w:p>
    <w:p w:rsidR="00625536" w:rsidRPr="00625536" w:rsidRDefault="00625536" w:rsidP="0062553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553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25536" w:rsidRPr="00625536" w:rsidRDefault="00625536" w:rsidP="0062553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6255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основании рациона питания юридическим лицом или индивидуальным предпринимателем, обеспечивающим питание в образовательном учреждении, разрабатывается примерное меню, которое согласовывается с руководителем образовательного учреждения и Управлением </w:t>
      </w:r>
      <w:proofErr w:type="spellStart"/>
      <w:r w:rsidRPr="00625536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Роспотребнадзора</w:t>
      </w:r>
      <w:proofErr w:type="spellEnd"/>
      <w:r w:rsidRPr="0062553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25536" w:rsidRPr="00625536" w:rsidRDefault="00625536" w:rsidP="0062553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553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proofErr w:type="gramStart"/>
      <w:r w:rsidRPr="006255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Кроме того, </w:t>
      </w:r>
      <w:proofErr w:type="spellStart"/>
      <w:r w:rsidRPr="00625536">
        <w:rPr>
          <w:rFonts w:ascii="Times New Roman" w:eastAsia="Times New Roman" w:hAnsi="Times New Roman" w:cs="Times New Roman"/>
          <w:sz w:val="24"/>
          <w:szCs w:val="24"/>
          <w:lang w:eastAsia="ru-RU"/>
        </w:rPr>
        <w:t>аутсорсер</w:t>
      </w:r>
      <w:proofErr w:type="spellEnd"/>
      <w:r w:rsidRPr="006255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(юридическое лицо и индивидуальный предприниматель, предполагающий выполнять работы (услуги общественного питания) должен направить в Управление </w:t>
      </w:r>
      <w:proofErr w:type="spellStart"/>
      <w:r w:rsidRPr="00625536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Роспотребнадзора</w:t>
      </w:r>
      <w:proofErr w:type="spellEnd"/>
      <w:r w:rsidRPr="006255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Республике Башкортостан </w:t>
      </w:r>
      <w:r w:rsidRPr="006255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уведомление о начале осуществления предпринимательской деятельности в соответствии с порядком, утвержденным постановлением Правительства Российской Федерации от 16 июля 2009 г. №584 «Об уведомительном порядке начала осуществления отдельных видов предпринимательской деятельности».</w:t>
      </w:r>
      <w:proofErr w:type="gramEnd"/>
    </w:p>
    <w:p w:rsidR="00B5047E" w:rsidRPr="00591EE2" w:rsidRDefault="00625536" w:rsidP="00591EE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553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591E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6255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основании договора пищеблок передается в аренду, расходы на его содержание ложатся на специализированную организацию. Однако следует помнить, что передача на </w:t>
      </w:r>
      <w:proofErr w:type="spellStart"/>
      <w:r w:rsidRPr="00625536">
        <w:rPr>
          <w:rFonts w:ascii="Times New Roman" w:eastAsia="Times New Roman" w:hAnsi="Times New Roman" w:cs="Times New Roman"/>
          <w:sz w:val="24"/>
          <w:szCs w:val="24"/>
          <w:lang w:eastAsia="ru-RU"/>
        </w:rPr>
        <w:t>аутсорсинг</w:t>
      </w:r>
      <w:proofErr w:type="spellEnd"/>
      <w:r w:rsidRPr="006255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услуг питания в образовательном учреждении не освобождает руководителя учреждения от необходимости проведения контроля. Контроль и ответственность сторон устанавливаются на основании договора и нормативно-правовых актов Российской Федерации. При этом согласно Федеральному закону «Об образовании», руководитель несет ответственность в случае серьезных нарушений, негативно отразившихся на здоровье детей.</w:t>
      </w:r>
    </w:p>
    <w:sectPr w:rsidR="00B5047E" w:rsidRPr="00591EE2" w:rsidSect="00591EE2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795ACB"/>
    <w:multiLevelType w:val="multilevel"/>
    <w:tmpl w:val="915625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25536"/>
    <w:rsid w:val="000F0867"/>
    <w:rsid w:val="00591EE2"/>
    <w:rsid w:val="00625536"/>
    <w:rsid w:val="009975CD"/>
    <w:rsid w:val="00B5047E"/>
    <w:rsid w:val="00D8797D"/>
    <w:rsid w:val="00FD41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047E"/>
  </w:style>
  <w:style w:type="paragraph" w:styleId="2">
    <w:name w:val="heading 2"/>
    <w:basedOn w:val="a"/>
    <w:link w:val="20"/>
    <w:uiPriority w:val="9"/>
    <w:qFormat/>
    <w:rsid w:val="0062553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2553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625536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6255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625536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6255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2553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040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341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805</Words>
  <Characters>4594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МБОУ СОШ №1 с. Мраково</Company>
  <LinksUpToDate>false</LinksUpToDate>
  <CharactersWithSpaces>5389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Пользователь</cp:lastModifiedBy>
  <cp:revision>6</cp:revision>
  <dcterms:created xsi:type="dcterms:W3CDTF">2020-12-02T08:47:00Z</dcterms:created>
  <dcterms:modified xsi:type="dcterms:W3CDTF">2020-12-03T10:58:00Z</dcterms:modified>
</cp:coreProperties>
</file>